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5DD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both"/>
        <w:textAlignment w:val="auto"/>
        <w:rPr>
          <w:rFonts w:hint="eastAsia" w:ascii="方正黑体_GBK" w:hAnsi="方正黑体_GBK" w:eastAsia="方正黑体_GBK" w:cs="方正黑体_GBK"/>
          <w:i w:val="0"/>
          <w:caps w:val="0"/>
          <w:color w:val="111111"/>
          <w:spacing w:val="0"/>
          <w:sz w:val="32"/>
          <w:szCs w:val="32"/>
        </w:rPr>
      </w:pPr>
      <w:r>
        <w:rPr>
          <w:rFonts w:hint="eastAsia" w:ascii="方正黑体_GBK" w:hAnsi="方正黑体_GBK" w:eastAsia="方正黑体_GBK" w:cs="方正黑体_GBK"/>
          <w:b w:val="0"/>
          <w:i w:val="0"/>
          <w:caps w:val="0"/>
          <w:color w:val="111111"/>
          <w:spacing w:val="0"/>
          <w:sz w:val="32"/>
          <w:szCs w:val="32"/>
          <w:shd w:val="clear" w:color="auto" w:fill="FFFFFF"/>
        </w:rPr>
        <w:t>附件4</w:t>
      </w:r>
    </w:p>
    <w:p w14:paraId="568EB6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_GBK" w:hAnsi="方正小标宋_GBK" w:eastAsia="方正小标宋_GBK" w:cs="方正小标宋_GBK"/>
          <w:b/>
          <w:i w:val="0"/>
          <w:caps w:val="0"/>
          <w:color w:val="111111"/>
          <w:spacing w:val="0"/>
          <w:sz w:val="36"/>
          <w:szCs w:val="36"/>
          <w:shd w:val="clear" w:color="auto" w:fill="FFFFFF"/>
        </w:rPr>
      </w:pPr>
    </w:p>
    <w:p w14:paraId="081051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_GBK" w:hAnsi="方正小标宋_GBK" w:eastAsia="方正小标宋_GBK" w:cs="方正小标宋_GBK"/>
          <w:b/>
          <w:i w:val="0"/>
          <w:caps w:val="0"/>
          <w:color w:val="111111"/>
          <w:spacing w:val="0"/>
          <w:sz w:val="44"/>
          <w:szCs w:val="44"/>
          <w:shd w:val="clear" w:color="auto" w:fill="FFFFFF"/>
          <w:lang w:eastAsia="zh-CN"/>
        </w:rPr>
      </w:pPr>
      <w:bookmarkStart w:id="0" w:name="_GoBack"/>
      <w:r>
        <w:rPr>
          <w:rFonts w:hint="eastAsia" w:ascii="方正小标宋_GBK" w:hAnsi="方正小标宋_GBK" w:eastAsia="方正小标宋_GBK" w:cs="方正小标宋_GBK"/>
          <w:b/>
          <w:i w:val="0"/>
          <w:caps w:val="0"/>
          <w:color w:val="111111"/>
          <w:spacing w:val="0"/>
          <w:sz w:val="44"/>
          <w:szCs w:val="44"/>
          <w:shd w:val="clear" w:color="auto" w:fill="FFFFFF"/>
        </w:rPr>
        <w:t>《西藏自治区科学技术奖</w:t>
      </w:r>
      <w:r>
        <w:rPr>
          <w:rFonts w:hint="eastAsia" w:ascii="方正小标宋_GBK" w:hAnsi="方正小标宋_GBK" w:eastAsia="方正小标宋_GBK" w:cs="方正小标宋_GBK"/>
          <w:b/>
          <w:i w:val="0"/>
          <w:caps w:val="0"/>
          <w:color w:val="111111"/>
          <w:spacing w:val="0"/>
          <w:sz w:val="44"/>
          <w:szCs w:val="44"/>
          <w:shd w:val="clear" w:color="auto" w:fill="FFFFFF"/>
          <w:lang w:eastAsia="zh-CN"/>
        </w:rPr>
        <w:t>（</w:t>
      </w:r>
      <w:r>
        <w:rPr>
          <w:rFonts w:hint="eastAsia" w:ascii="方正小标宋_GBK" w:hAnsi="方正小标宋_GBK" w:eastAsia="方正小标宋_GBK" w:cs="方正小标宋_GBK"/>
          <w:b/>
          <w:i w:val="0"/>
          <w:caps w:val="0"/>
          <w:color w:val="111111"/>
          <w:spacing w:val="0"/>
          <w:sz w:val="44"/>
          <w:szCs w:val="44"/>
          <w:shd w:val="clear" w:color="auto" w:fill="FFFFFF"/>
        </w:rPr>
        <w:t>杰出贡献奖</w:t>
      </w:r>
      <w:r>
        <w:rPr>
          <w:rFonts w:hint="eastAsia" w:ascii="方正小标宋_GBK" w:hAnsi="方正小标宋_GBK" w:eastAsia="方正小标宋_GBK" w:cs="方正小标宋_GBK"/>
          <w:b/>
          <w:i w:val="0"/>
          <w:caps w:val="0"/>
          <w:color w:val="111111"/>
          <w:spacing w:val="0"/>
          <w:sz w:val="44"/>
          <w:szCs w:val="44"/>
          <w:shd w:val="clear" w:color="auto" w:fill="FFFFFF"/>
          <w:lang w:eastAsia="zh-CN"/>
        </w:rPr>
        <w:t>）</w:t>
      </w:r>
    </w:p>
    <w:p w14:paraId="4AF140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_GBK" w:hAnsi="方正小标宋_GBK" w:eastAsia="方正小标宋_GBK" w:cs="方正小标宋_GBK"/>
          <w:i w:val="0"/>
          <w:caps w:val="0"/>
          <w:color w:val="111111"/>
          <w:spacing w:val="0"/>
          <w:sz w:val="44"/>
          <w:szCs w:val="44"/>
          <w:lang w:eastAsia="zh-CN"/>
        </w:rPr>
      </w:pPr>
      <w:r>
        <w:rPr>
          <w:rFonts w:hint="eastAsia" w:ascii="方正小标宋_GBK" w:hAnsi="方正小标宋_GBK" w:eastAsia="方正小标宋_GBK" w:cs="方正小标宋_GBK"/>
          <w:b/>
          <w:i w:val="0"/>
          <w:caps w:val="0"/>
          <w:color w:val="111111"/>
          <w:spacing w:val="0"/>
          <w:sz w:val="44"/>
          <w:szCs w:val="44"/>
          <w:shd w:val="clear" w:color="auto" w:fill="FFFFFF"/>
          <w:lang w:eastAsia="zh-CN"/>
        </w:rPr>
        <w:t>提名</w:t>
      </w:r>
      <w:r>
        <w:rPr>
          <w:rFonts w:hint="eastAsia" w:ascii="方正小标宋_GBK" w:hAnsi="方正小标宋_GBK" w:eastAsia="方正小标宋_GBK" w:cs="方正小标宋_GBK"/>
          <w:b/>
          <w:i w:val="0"/>
          <w:caps w:val="0"/>
          <w:color w:val="111111"/>
          <w:spacing w:val="0"/>
          <w:sz w:val="44"/>
          <w:szCs w:val="44"/>
          <w:shd w:val="clear" w:color="auto" w:fill="FFFFFF"/>
        </w:rPr>
        <w:t>书》填写</w:t>
      </w:r>
      <w:r>
        <w:rPr>
          <w:rFonts w:hint="eastAsia" w:ascii="方正小标宋_GBK" w:hAnsi="方正小标宋_GBK" w:eastAsia="方正小标宋_GBK" w:cs="方正小标宋_GBK"/>
          <w:b/>
          <w:i w:val="0"/>
          <w:caps w:val="0"/>
          <w:color w:val="111111"/>
          <w:spacing w:val="0"/>
          <w:sz w:val="44"/>
          <w:szCs w:val="44"/>
          <w:shd w:val="clear" w:color="auto" w:fill="FFFFFF"/>
          <w:lang w:eastAsia="zh-CN"/>
        </w:rPr>
        <w:t>说明</w:t>
      </w:r>
    </w:p>
    <w:bookmarkEnd w:id="0"/>
    <w:p w14:paraId="0BD384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华文仿宋" w:hAnsi="华文仿宋" w:eastAsia="华文仿宋" w:cs="华文仿宋"/>
          <w:i w:val="0"/>
          <w:caps w:val="0"/>
          <w:color w:val="111111"/>
          <w:spacing w:val="0"/>
          <w:sz w:val="32"/>
          <w:szCs w:val="32"/>
        </w:rPr>
      </w:pPr>
    </w:p>
    <w:p w14:paraId="359F940D">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华文仿宋" w:hAnsi="华文仿宋" w:eastAsia="华文仿宋" w:cs="华文仿宋"/>
          <w:i w:val="0"/>
          <w:caps w:val="0"/>
          <w:color w:val="111111"/>
          <w:spacing w:val="0"/>
          <w:sz w:val="32"/>
          <w:szCs w:val="32"/>
          <w:shd w:val="clear" w:color="auto" w:fill="FFFFFF"/>
          <w:lang w:val="en-US" w:eastAsia="zh-CN"/>
        </w:rPr>
        <w:t xml:space="preserve">    </w:t>
      </w:r>
      <w:r>
        <w:rPr>
          <w:rFonts w:hint="eastAsia" w:ascii="方正仿宋_GBK" w:hAnsi="方正仿宋_GBK" w:eastAsia="方正仿宋_GBK" w:cs="方正仿宋_GBK"/>
          <w:sz w:val="32"/>
          <w:szCs w:val="32"/>
        </w:rPr>
        <w:t>《西藏自治区科学技术奖杰出贡献奖</w:t>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书》是西藏自治区科学技术奖杰出贡献奖评审的基础文件和主要评审依据，应按照</w:t>
      </w:r>
      <w:r>
        <w:rPr>
          <w:rFonts w:hint="eastAsia" w:ascii="方正仿宋_GBK" w:hAnsi="方正仿宋_GBK" w:eastAsia="方正仿宋_GBK" w:cs="方正仿宋_GBK"/>
          <w:sz w:val="32"/>
          <w:szCs w:val="32"/>
          <w:lang w:val="en"/>
        </w:rPr>
        <w:t>提名</w:t>
      </w:r>
      <w:r>
        <w:rPr>
          <w:rFonts w:hint="eastAsia" w:ascii="方正仿宋_GBK" w:hAnsi="方正仿宋_GBK" w:eastAsia="方正仿宋_GBK" w:cs="方正仿宋_GBK"/>
          <w:sz w:val="32"/>
          <w:szCs w:val="32"/>
        </w:rPr>
        <w:t>书规定的格式、栏目及所列标题的要求，如实填写。</w:t>
      </w:r>
    </w:p>
    <w:p w14:paraId="0BE96927">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《西藏自治区科学技术奖杰出贡献奖</w:t>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书》具体填写要求如下：</w:t>
      </w:r>
    </w:p>
    <w:p w14:paraId="711E7E91">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 xml:space="preserve">    </w:t>
      </w:r>
      <w:r>
        <w:rPr>
          <w:rFonts w:hint="eastAsia" w:ascii="方正黑体_GBK" w:hAnsi="方正黑体_GBK" w:eastAsia="方正黑体_GBK" w:cs="方正黑体_GBK"/>
          <w:b w:val="0"/>
          <w:bCs w:val="0"/>
          <w:sz w:val="32"/>
          <w:szCs w:val="32"/>
          <w:lang w:eastAsia="zh-CN"/>
        </w:rPr>
        <w:t>一、候选人基本情况</w:t>
      </w:r>
    </w:p>
    <w:p w14:paraId="34691EFC">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华文仿宋" w:hAnsi="华文仿宋" w:eastAsia="华文仿宋" w:cs="华文仿宋"/>
          <w:sz w:val="32"/>
          <w:szCs w:val="32"/>
          <w:lang w:val="en-US" w:eastAsia="zh-CN"/>
        </w:rPr>
        <w:t xml:space="preserve">    </w:t>
      </w:r>
      <w:r>
        <w:rPr>
          <w:rFonts w:hint="eastAsia" w:ascii="方正仿宋_GBK" w:hAnsi="方正仿宋_GBK" w:eastAsia="方正仿宋_GBK" w:cs="方正仿宋_GBK"/>
          <w:sz w:val="32"/>
          <w:szCs w:val="32"/>
        </w:rPr>
        <w:t>专业评审委员会、序号由西藏自治区科学技术奖励委员会办公室填写。</w:t>
      </w:r>
    </w:p>
    <w:p w14:paraId="54488E85">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1．学位：指在国内外获得的最高学位。</w:t>
      </w:r>
    </w:p>
    <w:p w14:paraId="471B1870">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2．院士：如果不是，请填“否”；如果是，请注明中国科学院院士、中国工程院院士或者两院院士。</w:t>
      </w:r>
    </w:p>
    <w:p w14:paraId="50A6927E">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3．联系电话：</w:t>
      </w:r>
      <w:r>
        <w:rPr>
          <w:rFonts w:hint="eastAsia" w:ascii="方正仿宋_GBK" w:hAnsi="方正仿宋_GBK" w:eastAsia="方正仿宋_GBK" w:cs="方正仿宋_GBK"/>
          <w:sz w:val="32"/>
          <w:szCs w:val="32"/>
          <w:lang w:eastAsia="zh-CN"/>
        </w:rPr>
        <w:t>座机</w:t>
      </w:r>
      <w:r>
        <w:rPr>
          <w:rFonts w:hint="eastAsia" w:ascii="方正仿宋_GBK" w:hAnsi="方正仿宋_GBK" w:eastAsia="方正仿宋_GBK" w:cs="方正仿宋_GBK"/>
          <w:sz w:val="32"/>
          <w:szCs w:val="32"/>
        </w:rPr>
        <w:t>应在联系电话号码前写明区号。</w:t>
      </w:r>
    </w:p>
    <w:p w14:paraId="2F8DF3C7">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4．学科分类名称：应根据从事专业选择相应学科，按重要程度依次填写，最多可以填写3个学科名称。原则上应填写至三级学科，如三级学科无法准确涵盖其从事专业，可填写至二级学科。</w:t>
      </w:r>
    </w:p>
    <w:p w14:paraId="4C28A5FA">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华文仿宋" w:hAnsi="华文仿宋" w:eastAsia="华文仿宋" w:cs="华文仿宋"/>
          <w:sz w:val="32"/>
          <w:szCs w:val="32"/>
        </w:rPr>
      </w:pPr>
      <w:r>
        <w:rPr>
          <w:rFonts w:hint="eastAsia" w:ascii="方正仿宋_GBK" w:hAnsi="方正仿宋_GBK" w:eastAsia="方正仿宋_GBK" w:cs="方正仿宋_GBK"/>
          <w:sz w:val="32"/>
          <w:szCs w:val="32"/>
        </w:rPr>
        <w:t>5．受教育情况：指候选人接受的大学</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以上的教育情况，按受教育的时间顺序填写，建议300字以内。</w:t>
      </w:r>
    </w:p>
    <w:p w14:paraId="7BFAFFC3">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方正黑体_GBK" w:hAnsi="方正黑体_GBK" w:eastAsia="方正黑体_GBK" w:cs="方正黑体_GBK"/>
          <w:b w:val="0"/>
          <w:bCs w:val="0"/>
          <w:sz w:val="32"/>
          <w:szCs w:val="32"/>
          <w:lang w:eastAsia="zh-CN"/>
        </w:rPr>
        <w:t>二、</w:t>
      </w:r>
      <w:r>
        <w:rPr>
          <w:rFonts w:hint="default" w:ascii="方正黑体_GBK" w:hAnsi="方正黑体_GBK" w:eastAsia="方正黑体_GBK" w:cs="方正黑体_GBK"/>
          <w:b w:val="0"/>
          <w:bCs w:val="0"/>
          <w:sz w:val="32"/>
          <w:szCs w:val="32"/>
          <w:lang w:val="en" w:eastAsia="zh-CN"/>
        </w:rPr>
        <w:t>提名</w:t>
      </w:r>
      <w:r>
        <w:rPr>
          <w:rFonts w:hint="eastAsia" w:ascii="方正黑体_GBK" w:hAnsi="方正黑体_GBK" w:eastAsia="方正黑体_GBK" w:cs="方正黑体_GBK"/>
          <w:b w:val="0"/>
          <w:bCs w:val="0"/>
          <w:sz w:val="32"/>
          <w:szCs w:val="32"/>
          <w:lang w:eastAsia="zh-CN"/>
        </w:rPr>
        <w:t>单位意见（专家</w:t>
      </w:r>
      <w:r>
        <w:rPr>
          <w:rFonts w:hint="default" w:ascii="方正黑体_GBK" w:hAnsi="方正黑体_GBK" w:eastAsia="方正黑体_GBK" w:cs="方正黑体_GBK"/>
          <w:b w:val="0"/>
          <w:bCs w:val="0"/>
          <w:sz w:val="32"/>
          <w:szCs w:val="32"/>
          <w:lang w:val="en" w:eastAsia="zh-CN"/>
        </w:rPr>
        <w:t>提名</w:t>
      </w:r>
      <w:r>
        <w:rPr>
          <w:rFonts w:hint="eastAsia" w:ascii="方正黑体_GBK" w:hAnsi="方正黑体_GBK" w:eastAsia="方正黑体_GBK" w:cs="方正黑体_GBK"/>
          <w:b w:val="0"/>
          <w:bCs w:val="0"/>
          <w:sz w:val="32"/>
          <w:szCs w:val="32"/>
          <w:lang w:eastAsia="zh-CN"/>
        </w:rPr>
        <w:t>不填此栏）</w:t>
      </w:r>
    </w:p>
    <w:p w14:paraId="7098AA59">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华文仿宋" w:hAnsi="华文仿宋" w:eastAsia="华文仿宋" w:cs="华文仿宋"/>
          <w:sz w:val="32"/>
          <w:szCs w:val="32"/>
          <w:lang w:val="en-US" w:eastAsia="zh-CN"/>
        </w:rPr>
        <w:t xml:space="preserve">    </w:t>
      </w:r>
      <w:r>
        <w:rPr>
          <w:rFonts w:hint="eastAsia" w:ascii="方正仿宋_GBK" w:hAnsi="方正仿宋_GBK" w:eastAsia="方正仿宋_GBK" w:cs="方正仿宋_GBK"/>
          <w:sz w:val="32"/>
          <w:szCs w:val="32"/>
        </w:rPr>
        <w:t>本部分应由</w:t>
      </w:r>
      <w:r>
        <w:rPr>
          <w:rFonts w:hint="default" w:ascii="方正仿宋_GBK" w:hAnsi="方正仿宋_GBK" w:eastAsia="方正仿宋_GBK" w:cs="方正仿宋_GBK"/>
          <w:sz w:val="32"/>
          <w:szCs w:val="32"/>
          <w:lang w:val="en"/>
        </w:rPr>
        <w:t>提名</w:t>
      </w:r>
      <w:r>
        <w:rPr>
          <w:rFonts w:hint="eastAsia" w:ascii="方正仿宋_GBK" w:hAnsi="方正仿宋_GBK" w:eastAsia="方正仿宋_GBK" w:cs="方正仿宋_GBK"/>
          <w:sz w:val="32"/>
          <w:szCs w:val="32"/>
        </w:rPr>
        <w:t>单位填写，由</w:t>
      </w:r>
      <w:r>
        <w:rPr>
          <w:rFonts w:hint="default" w:ascii="方正仿宋_GBK" w:hAnsi="方正仿宋_GBK" w:eastAsia="方正仿宋_GBK" w:cs="方正仿宋_GBK"/>
          <w:sz w:val="32"/>
          <w:szCs w:val="32"/>
          <w:lang w:val="en"/>
        </w:rPr>
        <w:t>提名</w:t>
      </w:r>
      <w:r>
        <w:rPr>
          <w:rFonts w:hint="eastAsia" w:ascii="方正仿宋_GBK" w:hAnsi="方正仿宋_GBK" w:eastAsia="方正仿宋_GBK" w:cs="方正仿宋_GBK"/>
          <w:sz w:val="32"/>
          <w:szCs w:val="32"/>
        </w:rPr>
        <w:t>单位法人代表签名，并在</w:t>
      </w:r>
      <w:r>
        <w:rPr>
          <w:rFonts w:hint="default" w:ascii="方正仿宋_GBK" w:hAnsi="方正仿宋_GBK" w:eastAsia="方正仿宋_GBK" w:cs="方正仿宋_GBK"/>
          <w:sz w:val="32"/>
          <w:szCs w:val="32"/>
          <w:lang w:val="en"/>
        </w:rPr>
        <w:t>提名</w:t>
      </w:r>
      <w:r>
        <w:rPr>
          <w:rFonts w:hint="eastAsia" w:ascii="方正仿宋_GBK" w:hAnsi="方正仿宋_GBK" w:eastAsia="方正仿宋_GBK" w:cs="方正仿宋_GBK"/>
          <w:sz w:val="32"/>
          <w:szCs w:val="32"/>
        </w:rPr>
        <w:t>单位盖章处盖章。</w:t>
      </w:r>
    </w:p>
    <w:p w14:paraId="24F535D3">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sz w:val="32"/>
          <w:szCs w:val="32"/>
        </w:rPr>
      </w:pPr>
      <w:r>
        <w:rPr>
          <w:rFonts w:hint="eastAsia" w:ascii="方正仿宋_GBK" w:hAnsi="方正仿宋_GBK" w:eastAsia="方正仿宋_GBK" w:cs="方正仿宋_GBK"/>
          <w:sz w:val="32"/>
          <w:szCs w:val="32"/>
          <w:lang w:val="en-US" w:eastAsia="zh-CN"/>
        </w:rPr>
        <w:t xml:space="preserve">    </w:t>
      </w:r>
      <w:r>
        <w:rPr>
          <w:rFonts w:hint="default" w:ascii="方正仿宋_GBK" w:hAnsi="方正仿宋_GBK" w:eastAsia="方正仿宋_GBK" w:cs="方正仿宋_GBK"/>
          <w:sz w:val="32"/>
          <w:szCs w:val="32"/>
          <w:lang w:val="en"/>
        </w:rPr>
        <w:t>提名</w:t>
      </w:r>
      <w:r>
        <w:rPr>
          <w:rFonts w:hint="eastAsia" w:ascii="方正仿宋_GBK" w:hAnsi="方正仿宋_GBK" w:eastAsia="方正仿宋_GBK" w:cs="方正仿宋_GBK"/>
          <w:sz w:val="32"/>
          <w:szCs w:val="32"/>
        </w:rPr>
        <w:t>意见应包括：确认</w:t>
      </w:r>
      <w:r>
        <w:rPr>
          <w:rFonts w:hint="default" w:ascii="方正仿宋_GBK" w:hAnsi="方正仿宋_GBK" w:eastAsia="方正仿宋_GBK" w:cs="方正仿宋_GBK"/>
          <w:sz w:val="32"/>
          <w:szCs w:val="32"/>
          <w:lang w:val="en"/>
        </w:rPr>
        <w:t>提名</w:t>
      </w:r>
      <w:r>
        <w:rPr>
          <w:rFonts w:hint="eastAsia" w:ascii="方正仿宋_GBK" w:hAnsi="方正仿宋_GBK" w:eastAsia="方正仿宋_GBK" w:cs="方正仿宋_GBK"/>
          <w:sz w:val="32"/>
          <w:szCs w:val="32"/>
        </w:rPr>
        <w:t>材料真实有效，确认相关栏目符合填写要求，并对照杰出贡献奖授奖条件，如实写明对候选人的评价意见及</w:t>
      </w:r>
      <w:r>
        <w:rPr>
          <w:rFonts w:hint="default" w:ascii="方正仿宋_GBK" w:hAnsi="方正仿宋_GBK" w:eastAsia="方正仿宋_GBK" w:cs="方正仿宋_GBK"/>
          <w:sz w:val="32"/>
          <w:szCs w:val="32"/>
          <w:lang w:val="en"/>
        </w:rPr>
        <w:t>提名</w:t>
      </w:r>
      <w:r>
        <w:rPr>
          <w:rFonts w:hint="eastAsia" w:ascii="方正仿宋_GBK" w:hAnsi="方正仿宋_GBK" w:eastAsia="方正仿宋_GBK" w:cs="方正仿宋_GBK"/>
          <w:sz w:val="32"/>
          <w:szCs w:val="32"/>
        </w:rPr>
        <w:t>理由。不超过1000字。</w:t>
      </w:r>
    </w:p>
    <w:p w14:paraId="27A220B9">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黑体_GBK" w:hAnsi="方正黑体_GBK" w:eastAsia="方正黑体_GBK" w:cs="方正黑体_GBK"/>
          <w:b w:val="0"/>
          <w:bCs w:val="0"/>
          <w:sz w:val="32"/>
          <w:szCs w:val="32"/>
          <w:lang w:eastAsia="zh-CN"/>
        </w:rPr>
      </w:pPr>
      <w:r>
        <w:rPr>
          <w:rFonts w:hint="eastAsia" w:ascii="华文仿宋" w:hAnsi="华文仿宋" w:eastAsia="华文仿宋" w:cs="华文仿宋"/>
          <w:b/>
          <w:bCs/>
          <w:sz w:val="32"/>
          <w:szCs w:val="32"/>
          <w:lang w:val="en-US" w:eastAsia="zh-CN"/>
        </w:rPr>
        <w:t xml:space="preserve">    </w:t>
      </w:r>
      <w:r>
        <w:rPr>
          <w:rFonts w:hint="eastAsia" w:ascii="方正黑体_GBK" w:hAnsi="方正黑体_GBK" w:eastAsia="方正黑体_GBK" w:cs="方正黑体_GBK"/>
          <w:b w:val="0"/>
          <w:bCs w:val="0"/>
          <w:sz w:val="32"/>
          <w:szCs w:val="32"/>
          <w:lang w:eastAsia="zh-CN"/>
        </w:rPr>
        <w:t>三、专家</w:t>
      </w:r>
      <w:r>
        <w:rPr>
          <w:rFonts w:hint="default" w:ascii="方正黑体_GBK" w:hAnsi="方正黑体_GBK" w:eastAsia="方正黑体_GBK" w:cs="方正黑体_GBK"/>
          <w:b w:val="0"/>
          <w:bCs w:val="0"/>
          <w:sz w:val="32"/>
          <w:szCs w:val="32"/>
          <w:lang w:val="en" w:eastAsia="zh-CN"/>
        </w:rPr>
        <w:t>提名</w:t>
      </w:r>
      <w:r>
        <w:rPr>
          <w:rFonts w:hint="eastAsia" w:ascii="方正黑体_GBK" w:hAnsi="方正黑体_GBK" w:eastAsia="方正黑体_GBK" w:cs="方正黑体_GBK"/>
          <w:b w:val="0"/>
          <w:bCs w:val="0"/>
          <w:sz w:val="32"/>
          <w:szCs w:val="32"/>
          <w:lang w:eastAsia="zh-CN"/>
        </w:rPr>
        <w:t>意见（单位</w:t>
      </w:r>
      <w:r>
        <w:rPr>
          <w:rFonts w:hint="default" w:ascii="方正黑体_GBK" w:hAnsi="方正黑体_GBK" w:eastAsia="方正黑体_GBK" w:cs="方正黑体_GBK"/>
          <w:b w:val="0"/>
          <w:bCs w:val="0"/>
          <w:sz w:val="32"/>
          <w:szCs w:val="32"/>
          <w:lang w:val="en" w:eastAsia="zh-CN"/>
        </w:rPr>
        <w:t>提名</w:t>
      </w:r>
      <w:r>
        <w:rPr>
          <w:rFonts w:hint="eastAsia" w:ascii="方正黑体_GBK" w:hAnsi="方正黑体_GBK" w:eastAsia="方正黑体_GBK" w:cs="方正黑体_GBK"/>
          <w:b w:val="0"/>
          <w:bCs w:val="0"/>
          <w:sz w:val="32"/>
          <w:szCs w:val="32"/>
          <w:lang w:eastAsia="zh-CN"/>
        </w:rPr>
        <w:t>不填此栏）</w:t>
      </w:r>
    </w:p>
    <w:p w14:paraId="72480DCD">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华文仿宋" w:hAnsi="华文仿宋" w:eastAsia="华文仿宋" w:cs="华文仿宋"/>
          <w:sz w:val="32"/>
          <w:szCs w:val="32"/>
          <w:lang w:val="en-US" w:eastAsia="zh-CN"/>
        </w:rPr>
        <w:t xml:space="preserve">    </w:t>
      </w:r>
      <w:r>
        <w:rPr>
          <w:rFonts w:hint="eastAsia" w:ascii="方正仿宋_GBK" w:hAnsi="方正仿宋_GBK" w:eastAsia="方正仿宋_GBK" w:cs="方正仿宋_GBK"/>
          <w:sz w:val="32"/>
          <w:szCs w:val="32"/>
        </w:rPr>
        <w:t>本部分应由</w:t>
      </w:r>
      <w:r>
        <w:rPr>
          <w:rFonts w:hint="default" w:ascii="方正仿宋_GBK" w:hAnsi="方正仿宋_GBK" w:eastAsia="方正仿宋_GBK" w:cs="方正仿宋_GBK"/>
          <w:sz w:val="32"/>
          <w:szCs w:val="32"/>
          <w:lang w:val="en"/>
        </w:rPr>
        <w:t>提名</w:t>
      </w:r>
      <w:r>
        <w:rPr>
          <w:rFonts w:hint="eastAsia" w:ascii="方正仿宋_GBK" w:hAnsi="方正仿宋_GBK" w:eastAsia="方正仿宋_GBK" w:cs="方正仿宋_GBK"/>
          <w:sz w:val="32"/>
          <w:szCs w:val="32"/>
        </w:rPr>
        <w:t>专家填写，并在专家签名处签名。</w:t>
      </w:r>
      <w:r>
        <w:rPr>
          <w:rFonts w:hint="default" w:ascii="方正仿宋_GBK" w:hAnsi="方正仿宋_GBK" w:eastAsia="方正仿宋_GBK" w:cs="方正仿宋_GBK"/>
          <w:sz w:val="32"/>
          <w:szCs w:val="32"/>
          <w:lang w:val="en"/>
        </w:rPr>
        <w:t>提名</w:t>
      </w:r>
      <w:r>
        <w:rPr>
          <w:rFonts w:hint="eastAsia" w:ascii="方正仿宋_GBK" w:hAnsi="方正仿宋_GBK" w:eastAsia="方正仿宋_GBK" w:cs="方正仿宋_GBK"/>
          <w:sz w:val="32"/>
          <w:szCs w:val="32"/>
        </w:rPr>
        <w:t>专家仅限中国科学院院士、中国工程院院士</w:t>
      </w:r>
      <w:r>
        <w:rPr>
          <w:rFonts w:hint="eastAsia" w:ascii="方正仿宋_GBK" w:hAnsi="方正仿宋_GBK" w:eastAsia="方正仿宋_GBK" w:cs="方正仿宋_GBK"/>
          <w:sz w:val="32"/>
          <w:szCs w:val="32"/>
          <w:lang w:eastAsia="zh-CN"/>
        </w:rPr>
        <w:t>、西藏自治区科学技术奖杰出贡献奖获奖者</w:t>
      </w:r>
      <w:r>
        <w:rPr>
          <w:rFonts w:hint="eastAsia" w:ascii="方正仿宋_GBK" w:hAnsi="方正仿宋_GBK" w:eastAsia="方正仿宋_GBK" w:cs="方正仿宋_GBK"/>
          <w:sz w:val="32"/>
          <w:szCs w:val="32"/>
        </w:rPr>
        <w:t>。</w:t>
      </w:r>
    </w:p>
    <w:p w14:paraId="17E126EC">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sz w:val="32"/>
          <w:szCs w:val="32"/>
        </w:rPr>
      </w:pPr>
      <w:r>
        <w:rPr>
          <w:rFonts w:hint="eastAsia" w:ascii="方正仿宋_GBK" w:hAnsi="方正仿宋_GBK" w:eastAsia="方正仿宋_GBK" w:cs="方正仿宋_GBK"/>
          <w:sz w:val="32"/>
          <w:szCs w:val="32"/>
          <w:lang w:val="en-US" w:eastAsia="zh-CN"/>
        </w:rPr>
        <w:t xml:space="preserve">    </w:t>
      </w:r>
      <w:r>
        <w:rPr>
          <w:rFonts w:hint="default" w:ascii="方正仿宋_GBK" w:hAnsi="方正仿宋_GBK" w:eastAsia="方正仿宋_GBK" w:cs="方正仿宋_GBK"/>
          <w:sz w:val="32"/>
          <w:szCs w:val="32"/>
          <w:lang w:val="en"/>
        </w:rPr>
        <w:t>提名</w:t>
      </w:r>
      <w:r>
        <w:rPr>
          <w:rFonts w:hint="eastAsia" w:ascii="方正仿宋_GBK" w:hAnsi="方正仿宋_GBK" w:eastAsia="方正仿宋_GBK" w:cs="方正仿宋_GBK"/>
          <w:sz w:val="32"/>
          <w:szCs w:val="32"/>
        </w:rPr>
        <w:t>意见应包括：确认</w:t>
      </w:r>
      <w:r>
        <w:rPr>
          <w:rFonts w:hint="default" w:ascii="方正仿宋_GBK" w:hAnsi="方正仿宋_GBK" w:eastAsia="方正仿宋_GBK" w:cs="方正仿宋_GBK"/>
          <w:sz w:val="32"/>
          <w:szCs w:val="32"/>
          <w:lang w:val="en"/>
        </w:rPr>
        <w:t>提名</w:t>
      </w:r>
      <w:r>
        <w:rPr>
          <w:rFonts w:hint="eastAsia" w:ascii="方正仿宋_GBK" w:hAnsi="方正仿宋_GBK" w:eastAsia="方正仿宋_GBK" w:cs="方正仿宋_GBK"/>
          <w:sz w:val="32"/>
          <w:szCs w:val="32"/>
        </w:rPr>
        <w:t>材料真实有效，确认相关栏目符合填写要求，并对照杰出贡献奖授奖条件，如实写明对候选人的评价意见及</w:t>
      </w:r>
      <w:r>
        <w:rPr>
          <w:rFonts w:hint="default" w:ascii="方正仿宋_GBK" w:hAnsi="方正仿宋_GBK" w:eastAsia="方正仿宋_GBK" w:cs="方正仿宋_GBK"/>
          <w:sz w:val="32"/>
          <w:szCs w:val="32"/>
          <w:lang w:val="en"/>
        </w:rPr>
        <w:t>提名</w:t>
      </w:r>
      <w:r>
        <w:rPr>
          <w:rFonts w:hint="eastAsia" w:ascii="方正仿宋_GBK" w:hAnsi="方正仿宋_GBK" w:eastAsia="方正仿宋_GBK" w:cs="方正仿宋_GBK"/>
          <w:sz w:val="32"/>
          <w:szCs w:val="32"/>
        </w:rPr>
        <w:t>理由。不超过1000字。</w:t>
      </w:r>
    </w:p>
    <w:p w14:paraId="2770DE0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jc w:val="left"/>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四、工作简历</w:t>
      </w:r>
    </w:p>
    <w:p w14:paraId="4027571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2"/>
        <w:jc w:val="left"/>
        <w:textAlignment w:val="auto"/>
        <w:rPr>
          <w:rFonts w:hint="eastAsia" w:ascii="华文仿宋" w:hAnsi="华文仿宋" w:eastAsia="华文仿宋" w:cs="华文仿宋"/>
          <w:sz w:val="32"/>
          <w:szCs w:val="32"/>
        </w:rPr>
      </w:pPr>
      <w:r>
        <w:rPr>
          <w:rFonts w:hint="eastAsia" w:ascii="方正仿宋_GBK" w:hAnsi="方正仿宋_GBK" w:eastAsia="方正仿宋_GBK" w:cs="方正仿宋_GBK"/>
          <w:sz w:val="32"/>
          <w:szCs w:val="32"/>
        </w:rPr>
        <w:t>应依据候选人所从事过的科技工作经历的时间顺序填写。</w:t>
      </w:r>
    </w:p>
    <w:p w14:paraId="2068E39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jc w:val="left"/>
        <w:textAlignment w:val="auto"/>
        <w:rPr>
          <w:rFonts w:hint="eastAsia" w:ascii="方正楷体_GBK" w:hAnsi="方正楷体_GBK" w:eastAsia="方正楷体_GBK" w:cs="方正楷体_GBK"/>
          <w:b/>
          <w:bCs/>
          <w:sz w:val="32"/>
          <w:szCs w:val="32"/>
        </w:rPr>
      </w:pPr>
      <w:r>
        <w:rPr>
          <w:rFonts w:hint="eastAsia" w:ascii="华文仿宋" w:hAnsi="华文仿宋" w:eastAsia="华文仿宋" w:cs="华文仿宋"/>
          <w:sz w:val="32"/>
          <w:szCs w:val="32"/>
          <w:lang w:val="en-US" w:eastAsia="zh-CN"/>
        </w:rPr>
        <w:t xml:space="preserve">    </w:t>
      </w:r>
      <w:r>
        <w:rPr>
          <w:rFonts w:hint="eastAsia" w:ascii="方正黑体_GBK" w:hAnsi="方正黑体_GBK" w:eastAsia="方正黑体_GBK" w:cs="方正黑体_GBK"/>
          <w:b w:val="0"/>
          <w:bCs w:val="0"/>
          <w:sz w:val="32"/>
          <w:szCs w:val="32"/>
          <w:lang w:eastAsia="zh-CN"/>
        </w:rPr>
        <w:t>五</w:t>
      </w:r>
      <w:r>
        <w:rPr>
          <w:rFonts w:hint="eastAsia" w:ascii="方正黑体_GBK" w:hAnsi="方正黑体_GBK" w:eastAsia="方正黑体_GBK" w:cs="方正黑体_GBK"/>
          <w:b w:val="0"/>
          <w:bCs w:val="0"/>
          <w:sz w:val="32"/>
          <w:szCs w:val="32"/>
        </w:rPr>
        <w:t>、候选人的主要科学技术成就和贡献</w:t>
      </w:r>
    </w:p>
    <w:p w14:paraId="79945985">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华文仿宋" w:hAnsi="华文仿宋" w:eastAsia="华文仿宋" w:cs="华文仿宋"/>
          <w:sz w:val="32"/>
          <w:szCs w:val="32"/>
          <w:lang w:val="en-US" w:eastAsia="zh-CN"/>
        </w:rPr>
        <w:t xml:space="preserve">    </w:t>
      </w:r>
      <w:r>
        <w:rPr>
          <w:rFonts w:hint="eastAsia" w:ascii="方正仿宋_GBK" w:hAnsi="方正仿宋_GBK" w:eastAsia="方正仿宋_GBK" w:cs="方正仿宋_GBK"/>
          <w:sz w:val="32"/>
          <w:szCs w:val="32"/>
        </w:rPr>
        <w:t>本栏目是评价候选人是否符合杰出贡献奖授奖条件的重要依据。请如实客观地填写候选人为自治区科学技术事业发展所做的创造性工作，简明扼要表述以候选人为主完成的科学发现、技术发明或技术创新要点，在学科发展、推动行业技术进步等方面做出的卓越贡献，应将近5年的主要工作和贡献单列成段表述。总字数</w:t>
      </w:r>
      <w:r>
        <w:rPr>
          <w:rFonts w:hint="eastAsia" w:ascii="方正仿宋_GBK" w:hAnsi="方正仿宋_GBK" w:eastAsia="方正仿宋_GBK" w:cs="方正仿宋_GBK"/>
          <w:sz w:val="32"/>
          <w:szCs w:val="32"/>
          <w:lang w:eastAsia="zh-CN"/>
        </w:rPr>
        <w:t>原则上</w:t>
      </w:r>
      <w:r>
        <w:rPr>
          <w:rFonts w:hint="eastAsia" w:ascii="方正仿宋_GBK" w:hAnsi="方正仿宋_GBK" w:eastAsia="方正仿宋_GBK" w:cs="方正仿宋_GBK"/>
          <w:sz w:val="32"/>
          <w:szCs w:val="32"/>
        </w:rPr>
        <w:t>不超过5000字。（请以附表形式列出代表性课题或成果）。</w:t>
      </w:r>
    </w:p>
    <w:p w14:paraId="0D949A24">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14:paraId="51FE90C7">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黑体_GBK" w:hAnsi="方正黑体_GBK" w:eastAsia="方正黑体_GBK" w:cs="方正黑体_GBK"/>
          <w:b w:val="0"/>
          <w:bCs w:val="0"/>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b/>
          <w:bCs/>
          <w:sz w:val="32"/>
          <w:szCs w:val="32"/>
          <w:lang w:val="en-US" w:eastAsia="zh-CN"/>
        </w:rPr>
        <w:t xml:space="preserve"> </w:t>
      </w:r>
      <w:r>
        <w:rPr>
          <w:rFonts w:hint="eastAsia" w:ascii="方正黑体_GBK" w:hAnsi="方正黑体_GBK" w:eastAsia="方正黑体_GBK" w:cs="方正黑体_GBK"/>
          <w:b w:val="0"/>
          <w:bCs w:val="0"/>
          <w:sz w:val="32"/>
          <w:szCs w:val="32"/>
          <w:lang w:eastAsia="zh-CN"/>
        </w:rPr>
        <w:t>六</w:t>
      </w:r>
      <w:r>
        <w:rPr>
          <w:rFonts w:hint="eastAsia" w:ascii="方正黑体_GBK" w:hAnsi="方正黑体_GBK" w:eastAsia="方正黑体_GBK" w:cs="方正黑体_GBK"/>
          <w:b w:val="0"/>
          <w:bCs w:val="0"/>
          <w:sz w:val="32"/>
          <w:szCs w:val="32"/>
        </w:rPr>
        <w:t>、候选人论文或专著发表情况</w:t>
      </w:r>
    </w:p>
    <w:p w14:paraId="738EA3B6">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方正仿宋_GBK" w:hAnsi="方正仿宋_GBK" w:eastAsia="方正仿宋_GBK" w:cs="方正仿宋_GBK"/>
          <w:sz w:val="32"/>
          <w:szCs w:val="32"/>
        </w:rPr>
        <w:t>指候选人论文或专著发表概况。请注明第几作者，建议1000字以内。</w:t>
      </w:r>
    </w:p>
    <w:p w14:paraId="66124936">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黑体_GBK" w:hAnsi="方正黑体_GBK" w:eastAsia="方正黑体_GBK" w:cs="方正黑体_GBK"/>
          <w:b w:val="0"/>
          <w:bCs w:val="0"/>
          <w:sz w:val="32"/>
          <w:szCs w:val="32"/>
        </w:rPr>
      </w:pPr>
      <w:r>
        <w:rPr>
          <w:rFonts w:hint="eastAsia" w:ascii="华文仿宋" w:hAnsi="华文仿宋" w:eastAsia="华文仿宋" w:cs="华文仿宋"/>
          <w:sz w:val="32"/>
          <w:szCs w:val="32"/>
          <w:lang w:val="en-US" w:eastAsia="zh-CN"/>
        </w:rPr>
        <w:t xml:space="preserve">    </w:t>
      </w:r>
      <w:r>
        <w:rPr>
          <w:rFonts w:hint="eastAsia" w:ascii="方正黑体_GBK" w:hAnsi="方正黑体_GBK" w:eastAsia="方正黑体_GBK" w:cs="方正黑体_GBK"/>
          <w:b w:val="0"/>
          <w:bCs w:val="0"/>
          <w:sz w:val="32"/>
          <w:szCs w:val="32"/>
          <w:lang w:eastAsia="zh-CN"/>
        </w:rPr>
        <w:t>七</w:t>
      </w:r>
      <w:r>
        <w:rPr>
          <w:rFonts w:hint="eastAsia" w:ascii="方正黑体_GBK" w:hAnsi="方正黑体_GBK" w:eastAsia="方正黑体_GBK" w:cs="方正黑体_GBK"/>
          <w:b w:val="0"/>
          <w:bCs w:val="0"/>
          <w:sz w:val="32"/>
          <w:szCs w:val="32"/>
        </w:rPr>
        <w:t>、候选人论文或专著被引用情况</w:t>
      </w:r>
    </w:p>
    <w:p w14:paraId="224B34F2">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w:t>
      </w:r>
      <w:r>
        <w:rPr>
          <w:rFonts w:hint="eastAsia" w:ascii="方正仿宋_GBK" w:hAnsi="方正仿宋_GBK" w:eastAsia="方正仿宋_GBK" w:cs="方正仿宋_GBK"/>
          <w:sz w:val="32"/>
          <w:szCs w:val="32"/>
        </w:rPr>
        <w:t>指候选人论文或专著被他人引用情况，请按照引文的学术影响程度，顺序填写，建议1000字以内。</w:t>
      </w:r>
    </w:p>
    <w:p w14:paraId="1FD32FA3">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sz w:val="32"/>
          <w:szCs w:val="32"/>
        </w:rPr>
      </w:pPr>
      <w:r>
        <w:rPr>
          <w:rFonts w:hint="eastAsia" w:ascii="方正楷体_GBK" w:hAnsi="方正楷体_GBK" w:eastAsia="方正楷体_GBK" w:cs="方正楷体_GBK"/>
          <w:b/>
          <w:bCs/>
          <w:sz w:val="32"/>
          <w:szCs w:val="32"/>
          <w:lang w:val="en-US" w:eastAsia="zh-CN"/>
        </w:rPr>
        <w:t xml:space="preserve">    </w:t>
      </w:r>
      <w:r>
        <w:rPr>
          <w:rFonts w:hint="eastAsia" w:ascii="方正黑体_GBK" w:hAnsi="方正黑体_GBK" w:eastAsia="方正黑体_GBK" w:cs="方正黑体_GBK"/>
          <w:b w:val="0"/>
          <w:bCs w:val="0"/>
          <w:sz w:val="32"/>
          <w:szCs w:val="32"/>
          <w:lang w:eastAsia="zh-CN"/>
        </w:rPr>
        <w:t>八</w:t>
      </w:r>
      <w:r>
        <w:rPr>
          <w:rFonts w:hint="eastAsia" w:ascii="方正黑体_GBK" w:hAnsi="方正黑体_GBK" w:eastAsia="方正黑体_GBK" w:cs="方正黑体_GBK"/>
          <w:b w:val="0"/>
          <w:bCs w:val="0"/>
          <w:sz w:val="32"/>
          <w:szCs w:val="32"/>
        </w:rPr>
        <w:t>、候选人曾获奖励情况</w:t>
      </w:r>
    </w:p>
    <w:p w14:paraId="55401550">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方正仿宋_GBK" w:hAnsi="方正仿宋_GBK" w:eastAsia="方正仿宋_GBK" w:cs="方正仿宋_GBK"/>
          <w:sz w:val="32"/>
          <w:szCs w:val="32"/>
        </w:rPr>
        <w:t>本栏目的奖励是指国务院和省级人民政府设立的科技奖励和荣誉称号、表彰；中共中央、国务院各部委设立的荣誉称号、表彰；其他有重要学术影响的科技奖励（如国际组织和外国政府设立的科技奖励，社会力量设立的科技奖励等）。请如实完整地填写到相应栏目中，颁发时间只填至“月”。请按照科技奖励及荣誉称号的影响大小，顺序填写，不超过10项。</w:t>
      </w:r>
    </w:p>
    <w:p w14:paraId="48AF0D38">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 xml:space="preserve">   </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lang w:eastAsia="zh-CN"/>
        </w:rPr>
        <w:t>九</w:t>
      </w:r>
      <w:r>
        <w:rPr>
          <w:rFonts w:hint="eastAsia" w:ascii="方正黑体_GBK" w:hAnsi="方正黑体_GBK" w:eastAsia="方正黑体_GBK" w:cs="方正黑体_GBK"/>
          <w:b w:val="0"/>
          <w:bCs w:val="0"/>
          <w:sz w:val="32"/>
          <w:szCs w:val="32"/>
        </w:rPr>
        <w:t>、主要知识产权证明目录</w:t>
      </w:r>
    </w:p>
    <w:p w14:paraId="624F8BE1">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华文仿宋" w:hAnsi="华文仿宋" w:eastAsia="华文仿宋" w:cs="华文仿宋"/>
          <w:sz w:val="32"/>
          <w:szCs w:val="32"/>
          <w:lang w:val="en-US" w:eastAsia="zh-CN"/>
        </w:rPr>
        <w:t xml:space="preserve">    </w:t>
      </w:r>
      <w:r>
        <w:rPr>
          <w:rFonts w:hint="eastAsia" w:ascii="方正仿宋_GBK" w:hAnsi="方正仿宋_GBK" w:eastAsia="方正仿宋_GBK" w:cs="方正仿宋_GBK"/>
          <w:sz w:val="32"/>
          <w:szCs w:val="32"/>
        </w:rPr>
        <w:t>本栏目的知识产权指在国内外获得的专利、计算机软件版权和其他知识产权。</w:t>
      </w:r>
    </w:p>
    <w:p w14:paraId="78DFBC47">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对于授权发明专利，知识产权类别填写发明专利，然后依次填写发明名称，国家（地区），专利号，授权公告日，专利证书上的证书号，专利权人，发明人。</w:t>
      </w:r>
    </w:p>
    <w:p w14:paraId="0CAF3BB6">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对于其他知识产权，根据实际情况填写相应栏目，发明人一栏可不填。</w:t>
      </w:r>
    </w:p>
    <w:p w14:paraId="5EFEBAF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jc w:val="left"/>
        <w:textAlignment w:val="auto"/>
        <w:rPr>
          <w:rFonts w:hint="eastAsia" w:ascii="方正黑体_GBK" w:hAnsi="方正黑体_GBK" w:eastAsia="方正黑体_GBK" w:cs="方正黑体_GBK"/>
          <w:b w:val="0"/>
          <w:bCs w:val="0"/>
          <w:sz w:val="32"/>
          <w:szCs w:val="32"/>
        </w:rPr>
      </w:pPr>
      <w:r>
        <w:rPr>
          <w:rFonts w:hint="eastAsia" w:ascii="华文仿宋" w:hAnsi="华文仿宋" w:eastAsia="华文仿宋" w:cs="华文仿宋"/>
          <w:b/>
          <w:bCs/>
          <w:sz w:val="32"/>
          <w:szCs w:val="32"/>
          <w:lang w:val="en-US" w:eastAsia="zh-CN"/>
        </w:rPr>
        <w:t xml:space="preserve">    </w:t>
      </w:r>
      <w:r>
        <w:rPr>
          <w:rFonts w:hint="eastAsia" w:ascii="方正黑体_GBK" w:hAnsi="方正黑体_GBK" w:eastAsia="方正黑体_GBK" w:cs="方正黑体_GBK"/>
          <w:b w:val="0"/>
          <w:bCs w:val="0"/>
          <w:sz w:val="32"/>
          <w:szCs w:val="32"/>
          <w:lang w:eastAsia="zh-CN"/>
        </w:rPr>
        <w:t>十、</w:t>
      </w:r>
      <w:r>
        <w:rPr>
          <w:rFonts w:hint="eastAsia" w:ascii="方正黑体_GBK" w:hAnsi="方正黑体_GBK" w:eastAsia="方正黑体_GBK" w:cs="方正黑体_GBK"/>
          <w:b w:val="0"/>
          <w:bCs w:val="0"/>
          <w:sz w:val="32"/>
          <w:szCs w:val="32"/>
        </w:rPr>
        <w:t>候选人工作单位意见</w:t>
      </w:r>
    </w:p>
    <w:p w14:paraId="43AC71FC">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华文仿宋" w:hAnsi="华文仿宋" w:eastAsia="华文仿宋" w:cs="华文仿宋"/>
          <w:sz w:val="32"/>
          <w:szCs w:val="32"/>
          <w:lang w:val="en-US" w:eastAsia="zh-CN"/>
        </w:rPr>
        <w:t xml:space="preserve">    </w:t>
      </w:r>
      <w:r>
        <w:rPr>
          <w:rFonts w:hint="eastAsia" w:ascii="方正仿宋_GBK" w:hAnsi="方正仿宋_GBK" w:eastAsia="方正仿宋_GBK" w:cs="方正仿宋_GBK"/>
          <w:sz w:val="32"/>
          <w:szCs w:val="32"/>
        </w:rPr>
        <w:t>候选人联系人：指候选人的秘书，或是候选人单位科研主管部门的负责人等。</w:t>
      </w:r>
    </w:p>
    <w:p w14:paraId="46A2B51A">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候选人工作单位意见：指候选人所在工作单位对其的评价意见，并应由法定代表人签名，在单位盖章处加盖单位公章。建议1000字以内。</w:t>
      </w:r>
    </w:p>
    <w:p w14:paraId="5CB50212">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lang w:val="en-US" w:eastAsia="zh-CN"/>
        </w:rPr>
        <w:t xml:space="preserve">    </w:t>
      </w:r>
      <w:r>
        <w:rPr>
          <w:rFonts w:hint="eastAsia" w:ascii="方正黑体_GBK" w:hAnsi="方正黑体_GBK" w:eastAsia="方正黑体_GBK" w:cs="方正黑体_GBK"/>
          <w:b w:val="0"/>
          <w:bCs w:val="0"/>
          <w:sz w:val="32"/>
          <w:szCs w:val="32"/>
        </w:rPr>
        <w:t>十</w:t>
      </w:r>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、附件</w:t>
      </w:r>
    </w:p>
    <w:p w14:paraId="1E034B70">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华文仿宋" w:hAnsi="华文仿宋" w:eastAsia="华文仿宋" w:cs="华文仿宋"/>
          <w:sz w:val="32"/>
          <w:szCs w:val="32"/>
          <w:lang w:val="en-US" w:eastAsia="zh-CN"/>
        </w:rPr>
        <w:t xml:space="preserve">    </w:t>
      </w:r>
      <w:r>
        <w:rPr>
          <w:rFonts w:hint="eastAsia" w:ascii="方正仿宋_GBK" w:hAnsi="方正仿宋_GBK" w:eastAsia="方正仿宋_GBK" w:cs="方正仿宋_GBK"/>
          <w:sz w:val="32"/>
          <w:szCs w:val="32"/>
        </w:rPr>
        <w:t>1．公开发表的代表性论文、专著：候选人在公开发行的学术刊物、专著中发表的重要论文及专著的首页及版权页复印件。</w:t>
      </w:r>
    </w:p>
    <w:p w14:paraId="48143192">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2．他人引用的代表性论文、专著：候选人提交的论文、专著被他人引用的重要论文、专著中密切相关内容部分的复印件。</w:t>
      </w:r>
    </w:p>
    <w:p w14:paraId="2004D50C">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3．知识产权证明：候选人在国内外获得的专利、计算机软件版权和其他知识产权的授权书。 </w:t>
      </w:r>
    </w:p>
    <w:p w14:paraId="52263EC3">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4．重要获奖证书：有代表性的获奖证书复印件。</w:t>
      </w:r>
    </w:p>
    <w:p w14:paraId="305F8396">
      <w:pPr>
        <w:keepNext w:val="0"/>
        <w:keepLines w:val="0"/>
        <w:pageBreakBefore w:val="0"/>
        <w:widowControl w:val="0"/>
        <w:kinsoku/>
        <w:wordWrap/>
        <w:overflowPunct/>
        <w:topLinePunct w:val="0"/>
        <w:autoSpaceDE/>
        <w:autoSpaceDN/>
        <w:bidi w:val="0"/>
        <w:adjustRightInd/>
        <w:snapToGrid/>
        <w:spacing w:line="576" w:lineRule="exact"/>
        <w:ind w:left="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5．照片：候选人近期标准照片及工作照片各1张。</w:t>
      </w:r>
    </w:p>
    <w:p w14:paraId="02D370F4">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6．其他：有助于评价候选人的其他证明材料。</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8FB91">
    <w:pPr>
      <w:pStyle w:val="2"/>
      <w:ind w:right="360"/>
      <w:rPr>
        <w:rFonts w:hint="eastAsia"/>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776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D2A2F"/>
    <w:rsid w:val="1BCD2A2F"/>
    <w:rsid w:val="2A83533E"/>
    <w:rsid w:val="4EDA104B"/>
    <w:rsid w:val="60FA0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Office_12.8.2.17148_F1E327BC-269C-435d-A152-05C5408002CA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2025-03-18T08:35:00Z</dcterms:created>
  <dc:creator>雪域浪子གངས་ལྗོངས་</dc:creator>
  <cp:lastModifiedBy>雪域浪子གངས་ལྗོངས་</cp:lastModifiedBy>
  <dcterms:modified xsi:type="dcterms:W3CDTF">2025-03-18T08:40:39Z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2052-12.8.2.17148</vt:lpwstr>
  </property>
  <property fmtid="{D5CDD505-2E9C-101B-9397-08002B2CF9AE}" pid="3" name="ICV">
    <vt:lpwstr>FEC1FF5F533F4E8E903E09F6407FC343_13</vt:lpwstr>
  </property>
</Properties>
</file>