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pacing w:line="576" w:lineRule="exact"/>
        <w:ind w:firstLine="0" w:firstLineChars="0"/>
        <w:jc w:val="left"/>
        <w:textAlignment w:val="auto"/>
        <w:rPr>
          <w:rFonts w:hint="eastAsia" w:ascii="方正黑体_GBK" w:hAnsi="方正黑体_GBK" w:eastAsia="方正黑体_GBK" w:cs="方正黑体_GBK"/>
          <w:b/>
          <w:bCs/>
          <w:color w:val="000000"/>
          <w:kern w:val="0"/>
          <w:sz w:val="32"/>
          <w:szCs w:val="32"/>
          <w:lang w:val="en" w:eastAsia="zh-CN"/>
        </w:rPr>
      </w:pPr>
      <w:r>
        <w:rPr>
          <w:rFonts w:hint="eastAsia" w:ascii="方正黑体_GBK" w:hAnsi="方正黑体_GBK" w:eastAsia="方正黑体_GBK" w:cs="方正黑体_GBK"/>
          <w:color w:val="000000"/>
          <w:kern w:val="0"/>
          <w:sz w:val="32"/>
          <w:szCs w:val="32"/>
        </w:rPr>
        <w:t>附件</w:t>
      </w:r>
      <w:r>
        <w:rPr>
          <w:rFonts w:hint="default" w:ascii="方正黑体_GBK" w:hAnsi="方正黑体_GBK" w:eastAsia="方正黑体_GBK" w:cs="方正黑体_GBK"/>
          <w:color w:val="000000"/>
          <w:kern w:val="0"/>
          <w:sz w:val="32"/>
          <w:szCs w:val="32"/>
          <w:lang w:val="en"/>
        </w:rPr>
        <w:t>1</w:t>
      </w:r>
      <w:bookmarkStart w:id="0" w:name="_GoBack"/>
      <w:bookmarkEnd w:id="0"/>
    </w:p>
    <w:p>
      <w:pPr>
        <w:pStyle w:val="3"/>
        <w:pageBreakBefore w:val="0"/>
        <w:kinsoku/>
        <w:wordWrap/>
        <w:overflowPunct/>
        <w:topLinePunct w:val="0"/>
        <w:autoSpaceDE/>
        <w:autoSpaceDN/>
        <w:bidi w:val="0"/>
        <w:adjustRightInd/>
        <w:spacing w:before="0" w:beforeLines="0" w:after="0" w:afterLines="0" w:line="576" w:lineRule="exact"/>
        <w:textAlignment w:val="auto"/>
      </w:pP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lang w:val="en-US" w:eastAsia="zh-CN"/>
        </w:rPr>
        <w:t>6</w:t>
      </w:r>
      <w:r>
        <w:rPr>
          <w:rFonts w:ascii="Times New Roman" w:hAnsi="Times New Roman" w:eastAsia="方正小标宋_GBK"/>
          <w:sz w:val="44"/>
          <w:szCs w:val="44"/>
        </w:rPr>
        <w:t>年</w:t>
      </w:r>
      <w:r>
        <w:rPr>
          <w:rFonts w:hint="eastAsia" w:ascii="Times New Roman" w:hAnsi="Times New Roman" w:eastAsia="方正小标宋_GBK"/>
          <w:sz w:val="44"/>
          <w:szCs w:val="44"/>
        </w:rPr>
        <w:t>西藏</w:t>
      </w:r>
      <w:r>
        <w:rPr>
          <w:rFonts w:ascii="Times New Roman" w:hAnsi="Times New Roman" w:eastAsia="方正小标宋_GBK"/>
          <w:sz w:val="44"/>
          <w:szCs w:val="44"/>
        </w:rPr>
        <w:t>自治区自然科学基金</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Times New Roman" w:hAnsi="Times New Roman" w:eastAsia="方正小标宋_GBK"/>
          <w:sz w:val="44"/>
          <w:szCs w:val="44"/>
        </w:rPr>
      </w:pPr>
      <w:r>
        <w:rPr>
          <w:rFonts w:ascii="Times New Roman" w:hAnsi="Times New Roman" w:eastAsia="方正小标宋_GBK"/>
          <w:sz w:val="44"/>
          <w:szCs w:val="44"/>
        </w:rPr>
        <w:t>项目申报指南</w:t>
      </w:r>
    </w:p>
    <w:p>
      <w:pPr>
        <w:keepNext w:val="0"/>
        <w:keepLines w:val="0"/>
        <w:pageBreakBefore w:val="0"/>
        <w:widowControl w:val="0"/>
        <w:kinsoku/>
        <w:wordWrap/>
        <w:overflowPunct/>
        <w:topLinePunct w:val="0"/>
        <w:autoSpaceDE/>
        <w:autoSpaceDN/>
        <w:bidi w:val="0"/>
        <w:adjustRightInd/>
        <w:spacing w:line="576" w:lineRule="exact"/>
        <w:jc w:val="center"/>
        <w:textAlignment w:val="auto"/>
        <w:rPr>
          <w:rFonts w:ascii="Times New Roman" w:hAnsi="Times New Roman" w:eastAsia="方正小标宋_GBK"/>
          <w:sz w:val="44"/>
          <w:szCs w:val="44"/>
        </w:rPr>
      </w:pPr>
    </w:p>
    <w:p>
      <w:pPr>
        <w:keepNext w:val="0"/>
        <w:keepLines w:val="0"/>
        <w:pageBreakBefore w:val="0"/>
        <w:widowControl w:val="0"/>
        <w:kinsoku/>
        <w:wordWrap/>
        <w:overflowPunct/>
        <w:topLinePunct w:val="0"/>
        <w:autoSpaceDE/>
        <w:autoSpaceDN/>
        <w:bidi w:val="0"/>
        <w:adjustRightInd/>
        <w:snapToGrid w:val="0"/>
        <w:spacing w:line="576" w:lineRule="exact"/>
        <w:textAlignment w:val="auto"/>
        <w:rPr>
          <w:rFonts w:hint="default" w:ascii="Times New Roman" w:hAnsi="Times New Roman" w:eastAsia="方正黑体_GBK" w:cs="Times New Roman"/>
          <w:sz w:val="32"/>
          <w:szCs w:val="32"/>
        </w:rPr>
      </w:pPr>
      <w:r>
        <w:rPr>
          <w:rFonts w:ascii="Times New Roman" w:hAnsi="Times New Roman" w:eastAsia="方正仿宋_GBK"/>
          <w:sz w:val="44"/>
          <w:szCs w:val="44"/>
        </w:rPr>
        <w:t xml:space="preserve">  </w:t>
      </w:r>
      <w:r>
        <w:rPr>
          <w:rFonts w:hint="default" w:ascii="Times New Roman" w:hAnsi="Times New Roman" w:eastAsia="方正黑体_GBK" w:cs="Times New Roman"/>
          <w:sz w:val="32"/>
          <w:szCs w:val="32"/>
        </w:rPr>
        <w:t xml:space="preserve"> 一、总体要求</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为深入贯彻落实习近平总书记关于基础研究系列重要指示批示精神，落实自治区党委政府重点工作部署，自治区自然科学基金项目支持区内科研人员瞄准科技前沿和关键领域，自由选题，</w:t>
      </w:r>
      <w:r>
        <w:rPr>
          <w:rFonts w:hint="default" w:ascii="Times New Roman" w:hAnsi="Times New Roman" w:eastAsia="方正仿宋_GBK" w:cs="Times New Roman"/>
          <w:sz w:val="32"/>
          <w:szCs w:val="32"/>
        </w:rPr>
        <w:t>开展前瞻性和创新性基础研究和应用基础研究，为创新发展提供基础理论支撑和技术源头供给，推动提升我区基础研究水平和原始创新能力，发现和培养优秀科技人才，形成一批基础研究成果。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二、项目类别</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1.1重点项目</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围绕</w:t>
      </w:r>
      <w:r>
        <w:rPr>
          <w:rFonts w:hint="default" w:ascii="Times New Roman" w:hAnsi="Times New Roman" w:eastAsia="方正仿宋_GBK" w:cs="Times New Roman"/>
          <w:sz w:val="32"/>
          <w:szCs w:val="32"/>
          <w:lang w:val="en"/>
        </w:rPr>
        <w:t>制约</w:t>
      </w:r>
      <w:r>
        <w:rPr>
          <w:rFonts w:hint="default" w:ascii="Times New Roman" w:hAnsi="Times New Roman" w:eastAsia="方正仿宋_GBK" w:cs="Times New Roman"/>
          <w:sz w:val="32"/>
          <w:szCs w:val="32"/>
        </w:rPr>
        <w:t>我区</w:t>
      </w:r>
      <w:r>
        <w:rPr>
          <w:rFonts w:hint="default" w:ascii="Times New Roman" w:hAnsi="Times New Roman" w:eastAsia="方正仿宋_GBK" w:cs="Times New Roman"/>
          <w:sz w:val="32"/>
          <w:szCs w:val="32"/>
          <w:lang w:val="en"/>
        </w:rPr>
        <w:t>重点产业发展、学科建设</w:t>
      </w:r>
      <w:r>
        <w:rPr>
          <w:rFonts w:hint="default" w:ascii="Times New Roman" w:hAnsi="Times New Roman" w:eastAsia="方正仿宋_GBK" w:cs="Times New Roman"/>
          <w:sz w:val="32"/>
          <w:szCs w:val="32"/>
        </w:rPr>
        <w:t>中的关键科学问题，针对已有较好基础的研究方向或学科增长点，自主选择研究方向开展深入、系统的创新型研究，推动若干重要领域或科学前沿取得突破。</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项目实施期内，项目负责人以第一作者或通讯作者，项目承担单位为第一完成单位发表高水平论</w:t>
      </w:r>
      <w:r>
        <w:rPr>
          <w:rFonts w:hint="default" w:ascii="Times New Roman" w:hAnsi="Times New Roman" w:eastAsia="方正仿宋_GBK" w:cs="Times New Roman"/>
          <w:color w:val="auto"/>
          <w:sz w:val="32"/>
          <w:szCs w:val="32"/>
        </w:rPr>
        <w:t>文</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SCI</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篇；项目负责人组建一支稳定的科研团队，团队人数≥10人；从突破关键核心技术、前沿引领技术、现代工程技术、颠覆性技术</w:t>
      </w:r>
      <w:r>
        <w:rPr>
          <w:rFonts w:hint="default" w:ascii="Times New Roman" w:hAnsi="Times New Roman" w:eastAsia="方正仿宋_GBK" w:cs="Times New Roman"/>
          <w:sz w:val="32"/>
          <w:szCs w:val="32"/>
        </w:rPr>
        <w:t>以及论文、专著、专利、人才培养、国际合作与交流等其他方面合理设计考核指标。</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其他要求：</w:t>
      </w:r>
      <w:r>
        <w:rPr>
          <w:rFonts w:hint="default" w:ascii="Times New Roman" w:hAnsi="Times New Roman" w:eastAsia="方正仿宋_GBK" w:cs="Times New Roman"/>
          <w:sz w:val="32"/>
          <w:szCs w:val="32"/>
        </w:rPr>
        <w:t>申请人具有高级专业技术职称或博士学位，具有负责自治区（省）部级以上科技项目（课题）的经历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项目研究人员不超过10人；项目平均资助强度原则上不</w:t>
      </w:r>
      <w:r>
        <w:rPr>
          <w:rFonts w:hint="default" w:ascii="Times New Roman" w:hAnsi="Times New Roman" w:eastAsia="方正仿宋_GBK" w:cs="Times New Roman"/>
          <w:color w:val="auto"/>
          <w:sz w:val="32"/>
          <w:szCs w:val="32"/>
        </w:rPr>
        <w:t>超过</w:t>
      </w:r>
      <w:r>
        <w:rPr>
          <w:rFonts w:hint="default" w:ascii="Times New Roman" w:hAnsi="Times New Roman" w:eastAsia="方正仿宋_GBK" w:cs="Times New Roman"/>
          <w:color w:val="auto"/>
          <w:sz w:val="32"/>
          <w:szCs w:val="32"/>
          <w:lang w:val="en-US" w:eastAsia="zh-CN"/>
        </w:rPr>
        <w:t>50</w:t>
      </w:r>
      <w:r>
        <w:rPr>
          <w:rFonts w:hint="default" w:ascii="Times New Roman" w:hAnsi="Times New Roman" w:eastAsia="方正仿宋_GBK" w:cs="Times New Roman"/>
          <w:color w:val="auto"/>
          <w:sz w:val="32"/>
          <w:szCs w:val="32"/>
        </w:rPr>
        <w:t>万元；项目研</w:t>
      </w:r>
      <w:r>
        <w:rPr>
          <w:rFonts w:hint="default" w:ascii="Times New Roman" w:hAnsi="Times New Roman" w:eastAsia="方正仿宋_GBK" w:cs="Times New Roman"/>
          <w:sz w:val="32"/>
          <w:szCs w:val="32"/>
        </w:rPr>
        <w:t>究期限</w:t>
      </w:r>
      <w:r>
        <w:rPr>
          <w:rFonts w:hint="default" w:ascii="Times New Roman" w:hAnsi="Times New Roman" w:eastAsia="方正仿宋_GBK" w:cs="Times New Roman"/>
          <w:sz w:val="32"/>
          <w:szCs w:val="32"/>
          <w:lang w:eastAsia="zh-CN"/>
        </w:rPr>
        <w:t>一般为</w:t>
      </w:r>
      <w:r>
        <w:rPr>
          <w:rFonts w:hint="default" w:ascii="Times New Roman" w:hAnsi="Times New Roman" w:eastAsia="方正仿宋_GBK" w:cs="Times New Roman"/>
          <w:sz w:val="32"/>
          <w:szCs w:val="32"/>
        </w:rPr>
        <w:t>3年。</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lang w:val="en-US" w:eastAsia="zh-CN"/>
        </w:rPr>
        <w:t>2</w:t>
      </w:r>
      <w:r>
        <w:rPr>
          <w:rFonts w:hint="default" w:ascii="Times New Roman" w:hAnsi="Times New Roman" w:eastAsia="方正楷体_GBK" w:cs="Times New Roman"/>
          <w:sz w:val="32"/>
          <w:szCs w:val="32"/>
        </w:rPr>
        <w:t>面上项目</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支持科技人员自主选题、自由探索，开展前沿性、创新性基础研究和应用基础研究，深入研究学科基础理论和前沿问题，推动学科领域的创新发展。</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项目实施期内，项目负责人以第一作者或通讯作者，项目承担单位为第一完成单位发表高水平论文≥2篇；项目负责人组建一支相对固定的科研团队，团队人数≥5人；从基础理论创新突破、论文、专著、专利、人才培养、国际合作与交流等其他方面合理设计考核指标。</w:t>
      </w:r>
    </w:p>
    <w:p>
      <w:pPr>
        <w:keepNext w:val="0"/>
        <w:keepLines w:val="0"/>
        <w:pageBreakBefore w:val="0"/>
        <w:widowControl w:val="0"/>
        <w:kinsoku/>
        <w:wordWrap/>
        <w:overflowPunct/>
        <w:topLinePunct w:val="0"/>
        <w:autoSpaceDE/>
        <w:autoSpaceDN/>
        <w:bidi w:val="0"/>
        <w:adjustRightInd/>
        <w:snapToGrid w:val="0"/>
        <w:spacing w:line="576" w:lineRule="exact"/>
        <w:ind w:firstLine="64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sz w:val="32"/>
          <w:szCs w:val="32"/>
        </w:rPr>
        <w:t>其他要求：</w:t>
      </w:r>
      <w:r>
        <w:rPr>
          <w:rFonts w:hint="default" w:ascii="Times New Roman" w:hAnsi="Times New Roman" w:eastAsia="方正仿宋_GBK" w:cs="Times New Roman"/>
          <w:sz w:val="32"/>
          <w:szCs w:val="32"/>
        </w:rPr>
        <w:t>申请人具有中级及以上专业技术职称，具有负责或参与自治区（省）部级以上科技计划项目（课题）的经</w:t>
      </w:r>
      <w:r>
        <w:rPr>
          <w:rFonts w:hint="default" w:ascii="Times New Roman" w:hAnsi="Times New Roman" w:eastAsia="方正仿宋_GBK" w:cs="Times New Roman"/>
          <w:color w:val="auto"/>
          <w:sz w:val="32"/>
          <w:szCs w:val="32"/>
        </w:rPr>
        <w:t>历；项目研究人员不超过5人；项目平均资助强度原则上不超过</w:t>
      </w:r>
      <w:r>
        <w:rPr>
          <w:rFonts w:hint="default" w:ascii="Times New Roman" w:hAnsi="Times New Roman"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万元；项目研究期限原则上不超过3年。</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lang w:val="en-US" w:eastAsia="zh-CN"/>
        </w:rPr>
        <w:t>3</w:t>
      </w:r>
      <w:r>
        <w:rPr>
          <w:rFonts w:hint="default" w:ascii="Times New Roman" w:hAnsi="Times New Roman" w:eastAsia="方正楷体_GBK" w:cs="Times New Roman"/>
          <w:sz w:val="32"/>
          <w:szCs w:val="32"/>
        </w:rPr>
        <w:t>青年项目</w:t>
      </w:r>
      <w:r>
        <w:rPr>
          <w:rFonts w:hint="default" w:ascii="Times New Roman" w:hAnsi="Times New Roman" w:eastAsia="方正楷体_GBK" w:cs="Times New Roman"/>
          <w:sz w:val="32"/>
          <w:szCs w:val="32"/>
          <w:lang w:val="en-US" w:eastAsia="zh-CN"/>
        </w:rPr>
        <w:t>A类</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研究内容：</w:t>
      </w:r>
      <w:r>
        <w:rPr>
          <w:rFonts w:hint="default" w:ascii="Times New Roman" w:hAnsi="Times New Roman" w:eastAsia="方正仿宋_GBK" w:cs="Times New Roman"/>
          <w:sz w:val="32"/>
          <w:szCs w:val="32"/>
          <w:lang w:val="en-US" w:eastAsia="zh-CN"/>
        </w:rPr>
        <w:t>支持在自然科学领域取得突出成绩和具有明显创新潜力的年轻科技人才，自主选择研究方向开展高水平科学研究，培养青年学术带头人和青年学术骨干。</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b/>
          <w:bCs/>
          <w:sz w:val="32"/>
          <w:szCs w:val="32"/>
          <w:lang w:val="en-US" w:eastAsia="zh-CN"/>
        </w:rPr>
        <w:t>考核指标：</w:t>
      </w:r>
      <w:r>
        <w:rPr>
          <w:rFonts w:hint="default" w:ascii="Times New Roman" w:hAnsi="Times New Roman" w:eastAsia="方正仿宋_GBK" w:cs="Times New Roman"/>
          <w:sz w:val="32"/>
          <w:szCs w:val="32"/>
        </w:rPr>
        <w:t>项目实施期内，项目负责人以第一作者或通讯作者，项目承担单位为第一完成单位发表高水平论文</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SCI</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篇；项目负责人组建一支稳定的科研团队，团队人数</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人；从基础理论</w:t>
      </w:r>
      <w:r>
        <w:rPr>
          <w:rFonts w:hint="default" w:ascii="Times New Roman" w:hAnsi="Times New Roman" w:eastAsia="方正仿宋_GBK" w:cs="Times New Roman"/>
          <w:color w:val="auto"/>
          <w:sz w:val="32"/>
          <w:szCs w:val="32"/>
          <w:lang w:eastAsia="zh-CN"/>
        </w:rPr>
        <w:t>的科学价值和</w:t>
      </w:r>
      <w:r>
        <w:rPr>
          <w:rFonts w:hint="default" w:ascii="Times New Roman" w:hAnsi="Times New Roman" w:eastAsia="方正仿宋_GBK" w:cs="Times New Roman"/>
          <w:color w:val="auto"/>
          <w:sz w:val="32"/>
          <w:szCs w:val="32"/>
        </w:rPr>
        <w:t>创新</w:t>
      </w:r>
      <w:r>
        <w:rPr>
          <w:rFonts w:hint="default" w:ascii="Times New Roman" w:hAnsi="Times New Roman" w:eastAsia="方正仿宋_GBK" w:cs="Times New Roman"/>
          <w:color w:val="auto"/>
          <w:sz w:val="32"/>
          <w:szCs w:val="32"/>
          <w:lang w:eastAsia="zh-CN"/>
        </w:rPr>
        <w:t>性</w:t>
      </w:r>
      <w:r>
        <w:rPr>
          <w:rFonts w:hint="default" w:ascii="Times New Roman" w:hAnsi="Times New Roman" w:eastAsia="方正仿宋_GBK" w:cs="Times New Roman"/>
          <w:color w:val="auto"/>
          <w:sz w:val="32"/>
          <w:szCs w:val="32"/>
        </w:rPr>
        <w:t>、论文、专著、专利、人才培养、国际合作与交流等其他方面合理设计考核指标。</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bCs/>
          <w:sz w:val="32"/>
          <w:szCs w:val="32"/>
          <w:lang w:val="en-US" w:eastAsia="zh-CN"/>
        </w:rPr>
        <w:t>其他要求：</w:t>
      </w:r>
      <w:r>
        <w:rPr>
          <w:rFonts w:hint="eastAsia" w:ascii="Times New Roman" w:hAnsi="Times New Roman" w:eastAsia="方正仿宋_GBK" w:cs="Times New Roman"/>
          <w:b w:val="0"/>
          <w:bCs w:val="0"/>
          <w:sz w:val="32"/>
          <w:szCs w:val="32"/>
          <w:lang w:val="en-US" w:eastAsia="zh-CN"/>
        </w:rPr>
        <w:t>申请人</w:t>
      </w:r>
      <w:r>
        <w:rPr>
          <w:rFonts w:hint="default" w:ascii="Times New Roman" w:hAnsi="Times New Roman" w:eastAsia="方正仿宋_GBK" w:cs="Times New Roman"/>
          <w:b w:val="0"/>
          <w:bCs w:val="0"/>
          <w:sz w:val="32"/>
          <w:szCs w:val="32"/>
          <w:lang w:val="en-US" w:eastAsia="zh-CN"/>
        </w:rPr>
        <w:t>年龄不超过</w:t>
      </w:r>
      <w:r>
        <w:rPr>
          <w:rFonts w:hint="default" w:ascii="Times New Roman" w:hAnsi="Times New Roman" w:eastAsia="方正仿宋_GBK" w:cs="Times New Roman"/>
          <w:b w:val="0"/>
          <w:bCs w:val="0"/>
          <w:sz w:val="32"/>
          <w:szCs w:val="32"/>
          <w:lang w:val="en" w:eastAsia="zh-CN"/>
        </w:rPr>
        <w:t>40</w:t>
      </w:r>
      <w:r>
        <w:rPr>
          <w:rFonts w:hint="default" w:ascii="Times New Roman" w:hAnsi="Times New Roman" w:eastAsia="方正仿宋_GBK" w:cs="Times New Roman"/>
          <w:b w:val="0"/>
          <w:bCs w:val="0"/>
          <w:sz w:val="32"/>
          <w:szCs w:val="32"/>
          <w:lang w:val="en-US" w:eastAsia="zh-CN"/>
        </w:rPr>
        <w:t>周岁，</w:t>
      </w:r>
      <w:r>
        <w:rPr>
          <w:rFonts w:hint="default" w:ascii="Times New Roman" w:hAnsi="Times New Roman" w:eastAsia="方正仿宋_GBK" w:cs="Times New Roman"/>
          <w:sz w:val="32"/>
          <w:szCs w:val="32"/>
          <w:lang w:val="en-US" w:eastAsia="zh-CN"/>
        </w:rPr>
        <w:t>具有</w:t>
      </w:r>
      <w:r>
        <w:rPr>
          <w:rFonts w:hint="default" w:ascii="Times New Roman" w:hAnsi="Times New Roman" w:eastAsia="方正仿宋_GBK" w:cs="Times New Roman"/>
          <w:sz w:val="32"/>
          <w:szCs w:val="32"/>
          <w:lang w:eastAsia="zh-CN"/>
        </w:rPr>
        <w:t>高级</w:t>
      </w:r>
      <w:r>
        <w:rPr>
          <w:rFonts w:hint="default" w:ascii="Times New Roman" w:hAnsi="Times New Roman" w:eastAsia="方正仿宋_GBK" w:cs="Times New Roman"/>
          <w:sz w:val="32"/>
          <w:szCs w:val="32"/>
        </w:rPr>
        <w:t>专业技术职称或博士学位</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w:t>
      </w:r>
      <w:r>
        <w:rPr>
          <w:rFonts w:hint="default" w:ascii="Times New Roman" w:hAnsi="Times New Roman" w:eastAsia="方正仿宋_GBK" w:cs="Times New Roman"/>
          <w:sz w:val="32"/>
          <w:szCs w:val="32"/>
          <w:lang w:eastAsia="zh-CN"/>
        </w:rPr>
        <w:t>有负责</w:t>
      </w:r>
      <w:r>
        <w:rPr>
          <w:rFonts w:hint="default" w:ascii="Times New Roman" w:hAnsi="Times New Roman" w:eastAsia="方正仿宋_GBK" w:cs="Times New Roman"/>
          <w:sz w:val="32"/>
          <w:szCs w:val="32"/>
        </w:rPr>
        <w:t>自治区（省）部级以上科技项目（课题）的经历</w:t>
      </w:r>
      <w:r>
        <w:rPr>
          <w:rFonts w:hint="default" w:ascii="Times New Roman" w:hAnsi="Times New Roman" w:eastAsia="方正仿宋_GBK" w:cs="Times New Roman"/>
          <w:sz w:val="32"/>
          <w:szCs w:val="32"/>
          <w:lang w:eastAsia="zh-CN"/>
        </w:rPr>
        <w:t>；项目研究人员不超过</w:t>
      </w:r>
      <w:r>
        <w:rPr>
          <w:rFonts w:hint="default" w:ascii="Times New Roman" w:hAnsi="Times New Roman" w:eastAsia="方正仿宋_GBK" w:cs="Times New Roman"/>
          <w:color w:val="auto"/>
          <w:sz w:val="32"/>
          <w:szCs w:val="32"/>
          <w:lang w:val="en-US" w:eastAsia="zh-CN"/>
        </w:rPr>
        <w:t>10人；</w:t>
      </w:r>
      <w:r>
        <w:rPr>
          <w:rFonts w:hint="default" w:ascii="Times New Roman" w:hAnsi="Times New Roman" w:eastAsia="方正仿宋_GBK" w:cs="Times New Roman"/>
          <w:sz w:val="32"/>
          <w:szCs w:val="32"/>
          <w:lang w:val="en-US" w:eastAsia="zh-CN"/>
        </w:rPr>
        <w:t>项目平均资助强度不超过</w:t>
      </w:r>
      <w:r>
        <w:rPr>
          <w:rFonts w:hint="default" w:ascii="Times New Roman" w:hAnsi="Times New Roman" w:eastAsia="方正仿宋_GBK" w:cs="Times New Roman"/>
          <w:color w:val="auto"/>
          <w:sz w:val="32"/>
          <w:szCs w:val="32"/>
          <w:lang w:val="en-US" w:eastAsia="zh-CN"/>
        </w:rPr>
        <w:t>30万元；</w:t>
      </w:r>
      <w:r>
        <w:rPr>
          <w:rFonts w:hint="default" w:ascii="Times New Roman" w:hAnsi="Times New Roman" w:eastAsia="方正仿宋_GBK" w:cs="Times New Roman"/>
          <w:sz w:val="32"/>
          <w:szCs w:val="32"/>
          <w:lang w:val="en-US" w:eastAsia="zh-CN"/>
        </w:rPr>
        <w:t>项目研究期限一</w:t>
      </w:r>
      <w:r>
        <w:rPr>
          <w:rFonts w:hint="default" w:ascii="Times New Roman" w:hAnsi="Times New Roman" w:eastAsia="方正仿宋_GBK" w:cs="Times New Roman"/>
          <w:color w:val="auto"/>
          <w:sz w:val="32"/>
          <w:szCs w:val="32"/>
          <w:lang w:val="en-US" w:eastAsia="zh-CN"/>
        </w:rPr>
        <w:t>般为3年。</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rPr>
        <w:t>1.</w:t>
      </w: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青年项目</w:t>
      </w:r>
      <w:r>
        <w:rPr>
          <w:rFonts w:hint="default" w:ascii="Times New Roman" w:hAnsi="Times New Roman" w:eastAsia="方正楷体_GBK" w:cs="Times New Roman"/>
          <w:sz w:val="32"/>
          <w:szCs w:val="32"/>
          <w:lang w:val="en-US" w:eastAsia="zh-CN"/>
        </w:rPr>
        <w:t>B类</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：支持青年科技人员自主选题、自由探索，开展自然科学领域的基础研究工作，培养青年科技人员独立主持科研项目、进行创新研究的能力，激励青年科技人员的创新思维，培育基础研究后继人才。</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从论文、专著、专利、人才培养、承担其他科技计划项目、国际合作与交流等方面合理设计考核指标。</w:t>
      </w:r>
    </w:p>
    <w:p>
      <w:pPr>
        <w:keepNext w:val="0"/>
        <w:keepLines w:val="0"/>
        <w:pageBreakBefore w:val="0"/>
        <w:widowControl w:val="0"/>
        <w:kinsoku/>
        <w:wordWrap/>
        <w:overflowPunct/>
        <w:topLinePunct w:val="0"/>
        <w:autoSpaceDE/>
        <w:autoSpaceDN/>
        <w:bidi w:val="0"/>
        <w:adjustRightInd/>
        <w:snapToGrid w:val="0"/>
        <w:spacing w:line="576"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其他要求：</w:t>
      </w:r>
      <w:r>
        <w:rPr>
          <w:rFonts w:hint="default" w:ascii="Times New Roman" w:hAnsi="Times New Roman" w:eastAsia="方正仿宋_GBK" w:cs="Times New Roman"/>
          <w:sz w:val="32"/>
          <w:szCs w:val="32"/>
        </w:rPr>
        <w:t>申请人年龄原则上不超</w:t>
      </w:r>
      <w:r>
        <w:rPr>
          <w:rFonts w:hint="default" w:ascii="Times New Roman" w:hAnsi="Times New Roman" w:eastAsia="方正仿宋_GBK" w:cs="Times New Roman"/>
          <w:color w:val="auto"/>
          <w:sz w:val="32"/>
          <w:szCs w:val="32"/>
        </w:rPr>
        <w:t>过</w:t>
      </w:r>
      <w:r>
        <w:rPr>
          <w:rFonts w:hint="eastAsia" w:ascii="Times New Roman" w:hAnsi="Times New Roman" w:eastAsia="方正仿宋_GBK" w:cs="Times New Roman"/>
          <w:color w:val="auto"/>
          <w:sz w:val="32"/>
          <w:szCs w:val="32"/>
          <w:lang w:val="en-US" w:eastAsia="zh-CN"/>
        </w:rPr>
        <w:t>38</w:t>
      </w:r>
      <w:r>
        <w:rPr>
          <w:rFonts w:hint="default" w:ascii="Times New Roman" w:hAnsi="Times New Roman" w:eastAsia="方正仿宋_GBK" w:cs="Times New Roman"/>
          <w:color w:val="auto"/>
          <w:sz w:val="32"/>
          <w:szCs w:val="32"/>
        </w:rPr>
        <w:t>周岁，具有初级或中级专业技术职称，由1名本研究领域高级职称专业技术人员出具推荐信；项目研究人员不得超过5人；项目平均资助强度原则上不超过</w:t>
      </w:r>
      <w:r>
        <w:rPr>
          <w:rFonts w:hint="default" w:ascii="Times New Roman" w:hAnsi="Times New Roman"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万元；项目研究期限原则上不超过2年</w:t>
      </w:r>
      <w:r>
        <w:rPr>
          <w:rFonts w:hint="default" w:ascii="Times New Roman" w:hAnsi="Times New Roman" w:eastAsia="方正仿宋_GBK" w:cs="Times New Roman"/>
          <w:sz w:val="32"/>
          <w:szCs w:val="32"/>
        </w:rPr>
        <w:t>。</w:t>
      </w:r>
    </w:p>
    <w:sectPr>
      <w:footerReference r:id="rId3" w:type="default"/>
      <w:pgSz w:w="11906" w:h="16838"/>
      <w:pgMar w:top="1871" w:right="1474" w:bottom="187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WAAAAZHJzL1BLAQIUABQAAAAIAIdO4kDOqXm5zwAAAAUBAAAPAAAAAAAAAAEAIAAAADgAAABk&#10;cnMvZG93bnJldi54bWxQSwECFAAUAAAACACHTuJAIPnr38ABAABrAwAADgAAAAAAAAABACAAAAA0&#10;AQAAZHJzL2Uyb0RvYy54bWxQSwUGAAAAAAYABgBZAQAAZg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NGEwOTFiMzIzOWEyNTU3ZjE3NjJmZjk4ODUyMjAifQ=="/>
  </w:docVars>
  <w:rsids>
    <w:rsidRoot w:val="000C6B44"/>
    <w:rsid w:val="000C6B44"/>
    <w:rsid w:val="00250780"/>
    <w:rsid w:val="00B656C0"/>
    <w:rsid w:val="00BF5236"/>
    <w:rsid w:val="04EE7C6A"/>
    <w:rsid w:val="07463591"/>
    <w:rsid w:val="08317415"/>
    <w:rsid w:val="08966904"/>
    <w:rsid w:val="0BE205E1"/>
    <w:rsid w:val="0C2E4CD5"/>
    <w:rsid w:val="0C7B478E"/>
    <w:rsid w:val="0CBC4307"/>
    <w:rsid w:val="0DB17894"/>
    <w:rsid w:val="137C2D15"/>
    <w:rsid w:val="196A1E12"/>
    <w:rsid w:val="1E103821"/>
    <w:rsid w:val="24022FDA"/>
    <w:rsid w:val="246635AB"/>
    <w:rsid w:val="2BB17030"/>
    <w:rsid w:val="2BC15F0D"/>
    <w:rsid w:val="2BFD9B9C"/>
    <w:rsid w:val="2D03015C"/>
    <w:rsid w:val="2E691DB9"/>
    <w:rsid w:val="2FD02E60"/>
    <w:rsid w:val="303D5733"/>
    <w:rsid w:val="31D420C7"/>
    <w:rsid w:val="331A0EFB"/>
    <w:rsid w:val="346471C1"/>
    <w:rsid w:val="34D032F3"/>
    <w:rsid w:val="354F3FFB"/>
    <w:rsid w:val="37CF4867"/>
    <w:rsid w:val="38D95B3B"/>
    <w:rsid w:val="38ED4284"/>
    <w:rsid w:val="3998F66D"/>
    <w:rsid w:val="3DBF4004"/>
    <w:rsid w:val="3E186F80"/>
    <w:rsid w:val="3E546448"/>
    <w:rsid w:val="3EAB0813"/>
    <w:rsid w:val="3EEABF54"/>
    <w:rsid w:val="3F7D8174"/>
    <w:rsid w:val="3F7FFB95"/>
    <w:rsid w:val="3FBD03D0"/>
    <w:rsid w:val="3FFE8E63"/>
    <w:rsid w:val="425909FD"/>
    <w:rsid w:val="43443937"/>
    <w:rsid w:val="44F52628"/>
    <w:rsid w:val="454F4651"/>
    <w:rsid w:val="463623A7"/>
    <w:rsid w:val="472971D5"/>
    <w:rsid w:val="47DC187E"/>
    <w:rsid w:val="4E9E419A"/>
    <w:rsid w:val="4FDD8F29"/>
    <w:rsid w:val="55FFDA2B"/>
    <w:rsid w:val="57936E5A"/>
    <w:rsid w:val="57FF70F1"/>
    <w:rsid w:val="58D31CB0"/>
    <w:rsid w:val="592F7825"/>
    <w:rsid w:val="5A70032F"/>
    <w:rsid w:val="5AFD4FBC"/>
    <w:rsid w:val="5BBFA84A"/>
    <w:rsid w:val="5BCB5E61"/>
    <w:rsid w:val="5E5EE5EE"/>
    <w:rsid w:val="5E845EB7"/>
    <w:rsid w:val="5FBD7639"/>
    <w:rsid w:val="5FFE6A99"/>
    <w:rsid w:val="60AA5F0D"/>
    <w:rsid w:val="643C59CD"/>
    <w:rsid w:val="695217D6"/>
    <w:rsid w:val="696430E5"/>
    <w:rsid w:val="6DE9247B"/>
    <w:rsid w:val="6F77690C"/>
    <w:rsid w:val="6F7FBEB2"/>
    <w:rsid w:val="6FB38338"/>
    <w:rsid w:val="6FCB4673"/>
    <w:rsid w:val="71C045E6"/>
    <w:rsid w:val="734B5436"/>
    <w:rsid w:val="74674561"/>
    <w:rsid w:val="76E7B012"/>
    <w:rsid w:val="76F9EAC9"/>
    <w:rsid w:val="76FFAF12"/>
    <w:rsid w:val="77AF3421"/>
    <w:rsid w:val="77BB054A"/>
    <w:rsid w:val="77D8ECF3"/>
    <w:rsid w:val="77EF2F25"/>
    <w:rsid w:val="77FC2DAB"/>
    <w:rsid w:val="7B33CF88"/>
    <w:rsid w:val="7BB50795"/>
    <w:rsid w:val="7BD29DB5"/>
    <w:rsid w:val="7BDF922D"/>
    <w:rsid w:val="7D7EA0EB"/>
    <w:rsid w:val="7E3F6733"/>
    <w:rsid w:val="7E7D6AE6"/>
    <w:rsid w:val="7EB7282B"/>
    <w:rsid w:val="7F7FC366"/>
    <w:rsid w:val="7FA79DFF"/>
    <w:rsid w:val="7FBF2174"/>
    <w:rsid w:val="7FDB4BA6"/>
    <w:rsid w:val="7FDCEACB"/>
    <w:rsid w:val="7FF75DC5"/>
    <w:rsid w:val="7FFE6442"/>
    <w:rsid w:val="7FFFF513"/>
    <w:rsid w:val="8FB1AB8C"/>
    <w:rsid w:val="97FB5BFE"/>
    <w:rsid w:val="9ADEDE69"/>
    <w:rsid w:val="9BFECD32"/>
    <w:rsid w:val="9F3AE9AF"/>
    <w:rsid w:val="9F3DFFE2"/>
    <w:rsid w:val="9FF6D8CA"/>
    <w:rsid w:val="AE3BEFE2"/>
    <w:rsid w:val="BBFB52DE"/>
    <w:rsid w:val="BDE9D02A"/>
    <w:rsid w:val="BEFF4DAF"/>
    <w:rsid w:val="BEFFE945"/>
    <w:rsid w:val="BFBFB8E4"/>
    <w:rsid w:val="CBEBC797"/>
    <w:rsid w:val="CF7F5021"/>
    <w:rsid w:val="CFF5B28C"/>
    <w:rsid w:val="D7D7B06C"/>
    <w:rsid w:val="D7EF542C"/>
    <w:rsid w:val="DBDBB374"/>
    <w:rsid w:val="E2CFF499"/>
    <w:rsid w:val="E37A95B7"/>
    <w:rsid w:val="E7FF1CF9"/>
    <w:rsid w:val="EBB1CF64"/>
    <w:rsid w:val="EBDE8304"/>
    <w:rsid w:val="ED7B7A6C"/>
    <w:rsid w:val="EF2DA691"/>
    <w:rsid w:val="EFF24265"/>
    <w:rsid w:val="F7F7943C"/>
    <w:rsid w:val="F8FE4402"/>
    <w:rsid w:val="F9DFA09B"/>
    <w:rsid w:val="F9FBA48D"/>
    <w:rsid w:val="FA7FBB6B"/>
    <w:rsid w:val="FAFF5560"/>
    <w:rsid w:val="FB611FD0"/>
    <w:rsid w:val="FBCB32CA"/>
    <w:rsid w:val="FBFBD4F4"/>
    <w:rsid w:val="FCE59CB0"/>
    <w:rsid w:val="FD1D5525"/>
    <w:rsid w:val="FD7558D7"/>
    <w:rsid w:val="FDFFC5C4"/>
    <w:rsid w:val="FEDB47A2"/>
    <w:rsid w:val="FF5FB6CD"/>
    <w:rsid w:val="FF5FEB37"/>
    <w:rsid w:val="FF99FA04"/>
    <w:rsid w:val="FF9E210C"/>
    <w:rsid w:val="FFAF5E2E"/>
    <w:rsid w:val="FFB48B1F"/>
    <w:rsid w:val="FFB57177"/>
    <w:rsid w:val="FFB7258D"/>
    <w:rsid w:val="FFFE00E4"/>
    <w:rsid w:val="FFFE9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1226</Words>
  <Characters>1247</Characters>
  <Lines>9</Lines>
  <Paragraphs>2</Paragraphs>
  <TotalTime>9</TotalTime>
  <ScaleCrop>false</ScaleCrop>
  <LinksUpToDate>false</LinksUpToDate>
  <CharactersWithSpaces>1250</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user</cp:lastModifiedBy>
  <cp:lastPrinted>2025-09-19T08:38:00Z</cp:lastPrinted>
  <dcterms:modified xsi:type="dcterms:W3CDTF">2025-09-19T17:06:35Z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1A0A4630F1FB42A29F2B4A83F8429314_13</vt:lpwstr>
  </property>
</Properties>
</file>